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b/>
          <w:sz w:val="26"/>
          <w:szCs w:val="26"/>
        </w:rPr>
        <w:t>Правосл</w:t>
      </w:r>
      <w:r w:rsidRPr="00FE5EA6">
        <w:rPr>
          <w:rFonts w:ascii="Times New Roman" w:hAnsi="Times New Roman" w:cs="Times New Roman"/>
          <w:b/>
          <w:sz w:val="26"/>
          <w:szCs w:val="26"/>
        </w:rPr>
        <w:t>авный психолог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FE5E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</w:t>
      </w:r>
      <w:r w:rsidRPr="00FE5EA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E5EA6" w:rsidRDefault="00FE5EA6" w:rsidP="00FE5E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имеющий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академическое психологическое образование, </w:t>
      </w:r>
    </w:p>
    <w:p w:rsidR="00FE5EA6" w:rsidRDefault="00FE5EA6" w:rsidP="00FE5E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знающий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принимающий</w:t>
      </w:r>
      <w:r w:rsidRPr="00FE5EA6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>гматическое и этическое учение П</w:t>
      </w:r>
      <w:r w:rsidRPr="00FE5EA6">
        <w:rPr>
          <w:rFonts w:ascii="Times New Roman" w:hAnsi="Times New Roman" w:cs="Times New Roman"/>
          <w:sz w:val="26"/>
          <w:szCs w:val="26"/>
        </w:rPr>
        <w:t xml:space="preserve">равославной Церкви, </w:t>
      </w:r>
    </w:p>
    <w:p w:rsidR="00FE5EA6" w:rsidRPr="00FE5EA6" w:rsidRDefault="00FE5EA6" w:rsidP="00FE5E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вляющи</w:t>
      </w:r>
      <w:r>
        <w:rPr>
          <w:rFonts w:ascii="Times New Roman" w:hAnsi="Times New Roman" w:cs="Times New Roman"/>
          <w:sz w:val="26"/>
          <w:szCs w:val="26"/>
        </w:rPr>
        <w:t>йся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практикующим православным христианином, </w:t>
      </w:r>
    </w:p>
    <w:p w:rsidR="00FE5EA6" w:rsidRDefault="00FE5EA6" w:rsidP="00FE5E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своей практике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способствующий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спасению человека в Православной Церкви, </w:t>
      </w:r>
    </w:p>
    <w:p w:rsidR="00FE5EA6" w:rsidRPr="00FE5EA6" w:rsidRDefault="00FE5EA6" w:rsidP="00FE5E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Pr="00FE5EA6">
        <w:rPr>
          <w:rFonts w:ascii="Times New Roman" w:hAnsi="Times New Roman" w:cs="Times New Roman"/>
          <w:sz w:val="26"/>
          <w:szCs w:val="26"/>
        </w:rPr>
        <w:t xml:space="preserve"> духовно-аскетическую жизнь (желательно в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соработничестве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с духовником).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Объект</w:t>
      </w:r>
      <w:r w:rsidRPr="00FE5EA6">
        <w:rPr>
          <w:rFonts w:ascii="Times New Roman" w:hAnsi="Times New Roman" w:cs="Times New Roman"/>
          <w:b/>
          <w:sz w:val="26"/>
          <w:szCs w:val="26"/>
        </w:rPr>
        <w:t xml:space="preserve"> православной психологии</w:t>
      </w:r>
      <w:r w:rsidRPr="00FE5EA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E5EA6">
        <w:rPr>
          <w:rFonts w:ascii="Times New Roman" w:hAnsi="Times New Roman" w:cs="Times New Roman"/>
          <w:sz w:val="26"/>
          <w:szCs w:val="26"/>
        </w:rPr>
        <w:t xml:space="preserve"> человек как Образ Божий: как носитель духа, призвание которого уподобление Богу,  как личностно - природное единство.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 xml:space="preserve">Личность в состоянии личины - лица - лика (по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свящ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Павлу Флоренскому) в единстве со своей природой ( дух - душа и тело) в естественном,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нижеестественном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(эмпирическом) и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вышеестественном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обновленн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 исцеленном во Христе) состояниях.  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</w:t>
      </w:r>
      <w:r w:rsidRPr="00FE5EA6">
        <w:rPr>
          <w:rFonts w:ascii="Times New Roman" w:hAnsi="Times New Roman" w:cs="Times New Roman"/>
          <w:b/>
          <w:sz w:val="26"/>
          <w:szCs w:val="26"/>
        </w:rPr>
        <w:t xml:space="preserve"> православной психологии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E5EA6">
        <w:rPr>
          <w:rFonts w:ascii="Times New Roman" w:hAnsi="Times New Roman" w:cs="Times New Roman"/>
          <w:sz w:val="26"/>
          <w:szCs w:val="26"/>
        </w:rPr>
        <w:t xml:space="preserve"> вся совокупность духовно-психологических проблем и трудностей человека во всем их многообразии, которые коренятся в неправильном отношении человека к Богу, миру, другим людям и самому себе.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5EA6">
        <w:rPr>
          <w:rFonts w:ascii="Times New Roman" w:hAnsi="Times New Roman" w:cs="Times New Roman"/>
          <w:b/>
          <w:sz w:val="26"/>
          <w:szCs w:val="26"/>
        </w:rPr>
        <w:t>В право</w:t>
      </w:r>
      <w:r w:rsidRPr="00FE5EA6">
        <w:rPr>
          <w:rFonts w:ascii="Times New Roman" w:hAnsi="Times New Roman" w:cs="Times New Roman"/>
          <w:b/>
          <w:sz w:val="26"/>
          <w:szCs w:val="26"/>
        </w:rPr>
        <w:t xml:space="preserve">славной психологии и </w:t>
      </w:r>
      <w:r w:rsidRPr="00FE5EA6">
        <w:rPr>
          <w:rFonts w:ascii="Times New Roman" w:hAnsi="Times New Roman" w:cs="Times New Roman"/>
          <w:b/>
          <w:sz w:val="26"/>
          <w:szCs w:val="26"/>
        </w:rPr>
        <w:t xml:space="preserve">психотерапии есть две задачи: общая и частная. 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FE5EA6">
        <w:rPr>
          <w:rFonts w:ascii="Times New Roman" w:hAnsi="Times New Roman" w:cs="Times New Roman"/>
          <w:b/>
          <w:sz w:val="26"/>
          <w:szCs w:val="26"/>
        </w:rPr>
        <w:t>Общая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— оказание человеку помощи в преодолении психологических аномалий и проблем его падшей природы и содействие в деле спасения его души: необходимо привести страждущего к покаянию и пробуждению его духовных возможностей уподобления Богу. 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FE5EA6">
        <w:rPr>
          <w:rFonts w:ascii="Times New Roman" w:hAnsi="Times New Roman" w:cs="Times New Roman"/>
          <w:b/>
          <w:sz w:val="26"/>
          <w:szCs w:val="26"/>
        </w:rPr>
        <w:t>Частная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— оказание человеку помощи в решении его конкретных проблем и жизненных затруднений духовно-терапевтическими методами. 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Основной метод</w:t>
      </w:r>
      <w:r w:rsidRPr="00FE5EA6">
        <w:rPr>
          <w:rFonts w:ascii="Times New Roman" w:hAnsi="Times New Roman" w:cs="Times New Roman"/>
          <w:b/>
          <w:sz w:val="26"/>
          <w:szCs w:val="26"/>
        </w:rPr>
        <w:t xml:space="preserve"> психотерапевтического процесса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FE5EA6">
        <w:rPr>
          <w:rFonts w:ascii="Times New Roman" w:hAnsi="Times New Roman" w:cs="Times New Roman"/>
          <w:sz w:val="26"/>
          <w:szCs w:val="26"/>
        </w:rPr>
        <w:t xml:space="preserve"> беседа. Традиционно психотерапевтическая беседа имеет определенные стадии: установление духовного, эмоционального и интеллектуального  контакта, сбор информации о проблеме клиента, формулирование объясняющих поведение клиента гипотез и их проверка, разработка совместно с клиентом программы изменения его поведения или коррекции, заключительная беседа.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5EA6">
        <w:rPr>
          <w:rFonts w:ascii="Times New Roman" w:hAnsi="Times New Roman" w:cs="Times New Roman"/>
          <w:b/>
          <w:sz w:val="26"/>
          <w:szCs w:val="26"/>
        </w:rPr>
        <w:t>Антропологические принципы православной психологии: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5EA6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FE5EA6">
        <w:rPr>
          <w:rFonts w:ascii="Times New Roman" w:hAnsi="Times New Roman" w:cs="Times New Roman"/>
          <w:b/>
          <w:sz w:val="26"/>
          <w:szCs w:val="26"/>
        </w:rPr>
        <w:t>Теоцентричность</w:t>
      </w:r>
      <w:proofErr w:type="spellEnd"/>
      <w:r w:rsidRPr="00FE5EA6">
        <w:rPr>
          <w:rFonts w:ascii="Times New Roman" w:hAnsi="Times New Roman" w:cs="Times New Roman"/>
          <w:b/>
          <w:sz w:val="26"/>
          <w:szCs w:val="26"/>
        </w:rPr>
        <w:t>: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Теоцентрический подход в православной психологии отражает трансцендентную сущность человека, показывает, что он «не земное» существо. Человек «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тварное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создание» (он сотворен Богом), он не самобытен и не самодостаточен, а человеческое совершенство и счастье имеет прямое отношение к его Творцу.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lastRenderedPageBreak/>
        <w:t>«Ты создал нас для Себя, и не знает покоя сердце наше, пока не успокоится в Тебе» (Блаженный Августин).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В православной психологии человек рассматривается не автономно, а в контексте духовного мира, в многомерных духовных отношениях  к Богу, к другому человеку, миру и самому себе. Духовная жизнь в Православии как раз помогает совместить свои горизонтальные, рациональные отношения в мире с вертикалью общения с Богом.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5EA6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E5EA6">
        <w:rPr>
          <w:rFonts w:ascii="Times New Roman" w:hAnsi="Times New Roman" w:cs="Times New Roman"/>
          <w:b/>
          <w:sz w:val="26"/>
          <w:szCs w:val="26"/>
        </w:rPr>
        <w:t>Богообразность</w:t>
      </w:r>
      <w:proofErr w:type="spellEnd"/>
      <w:r w:rsidRPr="00FE5EA6">
        <w:rPr>
          <w:rFonts w:ascii="Times New Roman" w:hAnsi="Times New Roman" w:cs="Times New Roman"/>
          <w:b/>
          <w:sz w:val="26"/>
          <w:szCs w:val="26"/>
        </w:rPr>
        <w:t xml:space="preserve"> человека: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 xml:space="preserve">Человек не может быть полностью описан в рамках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биопсихосоциальной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парадигмы. В нем есть высшее духовное измерение.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FE5EA6">
        <w:rPr>
          <w:rFonts w:ascii="Times New Roman" w:hAnsi="Times New Roman" w:cs="Times New Roman"/>
          <w:sz w:val="26"/>
          <w:szCs w:val="26"/>
        </w:rPr>
        <w:t>Человек существо целостное, трехсоставное: дух, душа, тело (правомерно также представление о человеке, как состоящем из души и тела.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В этом случае дух является высшей частью души).</w:t>
      </w:r>
      <w:proofErr w:type="gramEnd"/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«Ибо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сердечные" (Евр. 4:12).  "Сам же Бог мира да освятит вас во всей полноте и ваш дух и душа и тело во всей целостности да сохранится без порока в пришествие Господа нашего Иисусу Христа" (1 Фес.5:23).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 xml:space="preserve">Человек создан Творцом существом духовным. А это значит, что если он забывает, или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не обращает внимание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на эту отличительную свою особенность, то неизменно попадает в ситуацию конфликта (внутреннего, межличностного, социального).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Работая с человеком на плоскости души (психики), нельзя не учитывать ее связь с телом и духом, а также взаимное влияние всех этих трех составляющих человеческой личности.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 xml:space="preserve">Человек, согласно православной традиции,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существо, созданное по образу Божиему и призвано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Богоуподоблению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. Образ – данность, подобие –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заданность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, а она возможна только в общении с Богом. Восстановить это подобие как возможность, как процесс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Богообщения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– это цель православной психотерапии. Вот этот целостный подход к человеку и предлагают применять православные психологи и психотерапевты.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5EA6">
        <w:rPr>
          <w:rFonts w:ascii="Times New Roman" w:hAnsi="Times New Roman" w:cs="Times New Roman"/>
          <w:b/>
          <w:sz w:val="26"/>
          <w:szCs w:val="26"/>
        </w:rPr>
        <w:t>3. Личностно - природное единство: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Человек – это личностно-природное единство. Личность – это не продукт генов и среды, а уникальное «Я» в человеке, ядро образа Божия в человеке.  В соответствии с замыслом Божиим человек как личность должен овладеть своей природой и усовершенствовать её так, чтобы она не только ни в чём не препятствовала, но и содействовала осуществлению его предназначения. Предельный идеал в этом для человека – Божественное бытие, где каждая Ипостась обладает всей полнотой единой божественной природы.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 xml:space="preserve">Однако возможен и другой тип взаимодействия личностного и природного в человеке. Личность может поработиться своей природе, так что постепенно всё </w:t>
      </w:r>
      <w:r w:rsidRPr="00FE5EA6">
        <w:rPr>
          <w:rFonts w:ascii="Times New Roman" w:hAnsi="Times New Roman" w:cs="Times New Roman"/>
          <w:sz w:val="26"/>
          <w:szCs w:val="26"/>
        </w:rPr>
        <w:lastRenderedPageBreak/>
        <w:t>более переключается на обеспечение природных потребностей и не реализует своё божественное предназначение. Насколько личность обусловлена природными потребностями, настолько она и деградировала. И наоборот, развитие личности проявляется во всём большем овладении своими природными свойствами и управлении ими. В реальной жизни это выражается, прежде всего, в способности преодолевать своё «хочу» (или «не хочу») в пользу Божественного «надо» (то есть воли Божией). С этой точки зрения становится ясно, почему православная аскетика формирует полноценную человеческую личность.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5EA6">
        <w:rPr>
          <w:rFonts w:ascii="Times New Roman" w:hAnsi="Times New Roman" w:cs="Times New Roman"/>
          <w:b/>
          <w:sz w:val="26"/>
          <w:szCs w:val="26"/>
        </w:rPr>
        <w:t>4. Поврежденность человеческой природы: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FE5EA6">
        <w:rPr>
          <w:rFonts w:ascii="Times New Roman" w:hAnsi="Times New Roman" w:cs="Times New Roman"/>
          <w:sz w:val="26"/>
          <w:szCs w:val="26"/>
        </w:rPr>
        <w:t>Человек существо, поврежденное (падшее, грешное), он находится в противоестественном состояние, в котором он оказался, выпав из естественного состояния первозданного Адама.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Грехопадение привело к нарушению целостной структуры человека.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Последствия грехопадения: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1) отчуждение человека от Бога;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2) подчинение человека инфернальному миру;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3) Повреждение образа Божия в человеке: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 xml:space="preserve">«Когда в человеческую жизнь вошёл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грех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как навык, и от малого начала произошло необъятное зло в человеке, и богообразная красота души, созданная по подобию Первообразной, покрылась, как некое железо, ржавчиной греха, тогда уже не могла более полностью сохраниться красота естественного образа души, но она изменилась в отвратительный образ греха.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Так человек, великое и драгоценное творение, лишил себя своего достоинства, пав в грязь греха, потерял образ нетленного Бога и через грех облёкся в образ тления и праха, подобно тем, которые по неосторожности упали в грязь и измазали лицо своё, так что их и знакомые не могут распознать» (Свят.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 xml:space="preserve">Григорий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Нисский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4) Повреждение человеческой природы (страстность, тленность и смертность); 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5) Повреждение отношений с окружающим миром.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 xml:space="preserve">Сущность греха - это отпадение человека от Бога, это фундаментальная коренная болезнь и именно это подлежит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уврачеванию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в человеке, а не его естественное состояние, которое должно быть как-то поправлено.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5EA6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 w:rsidRPr="00FE5EA6">
        <w:rPr>
          <w:rFonts w:ascii="Times New Roman" w:hAnsi="Times New Roman" w:cs="Times New Roman"/>
          <w:b/>
          <w:sz w:val="26"/>
          <w:szCs w:val="26"/>
        </w:rPr>
        <w:t>Христологичность</w:t>
      </w:r>
      <w:proofErr w:type="spellEnd"/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 xml:space="preserve">Это главный, основополагающий,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смыслообразующий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целеобразущий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принцип православной психологии, призывающий все соотносить с Господом Иисусом Христом, как он засвидетельствовал о Себе: «Я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есмь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путь и истина и жизнь» (Ин. 14:6). Человек не самобытное существо, он не сам себя создал и сам вернуть состояние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неповрежденности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не может. Он не может себя переделать, он нуждается в спасении.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 xml:space="preserve">«Познание Бога без сознания нашей немощи производит гордость. Сознание же нашей немощи без познания Иисуса Христа ведёт к отчаянию. Но познание Иисуса </w:t>
      </w:r>
      <w:r w:rsidRPr="00FE5EA6">
        <w:rPr>
          <w:rFonts w:ascii="Times New Roman" w:hAnsi="Times New Roman" w:cs="Times New Roman"/>
          <w:sz w:val="26"/>
          <w:szCs w:val="26"/>
        </w:rPr>
        <w:lastRenderedPageBreak/>
        <w:t xml:space="preserve">Христа ограждает нас и от гордости, и от отчаяния, ибо в Нём мы обретаем как сознание своей немощности, так и единственный путь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её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уврачеванию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Блез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Паскаль).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 xml:space="preserve">«Ввиду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неисцельной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>, чрезвычайно тяжелой раны Бог в Своем милосердии посетил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вои творения» (преп. Антоний Великий). Только в Богочеловеческом теле Церкви может происходить единение человека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Христом: «Как ветвь не может приносить плода сама собою, если не будет на лозе, так и вы, если не будете во Мне» (Ин. 15:4). Истинное исцеление возможно только в лоне Церкви.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E5EA6">
        <w:rPr>
          <w:rFonts w:ascii="Times New Roman" w:hAnsi="Times New Roman" w:cs="Times New Roman"/>
          <w:b/>
          <w:sz w:val="26"/>
          <w:szCs w:val="26"/>
        </w:rPr>
        <w:t>6. Синергизм.</w:t>
      </w:r>
    </w:p>
    <w:p w:rsidR="00FE5EA6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Человек – не животное, детерминированное инстинктами и не робот, прошитый алгоритмами, но разумное и свобод</w:t>
      </w:r>
      <w:bookmarkStart w:id="0" w:name="_GoBack"/>
      <w:bookmarkEnd w:id="0"/>
      <w:r w:rsidRPr="00FE5EA6">
        <w:rPr>
          <w:rFonts w:ascii="Times New Roman" w:hAnsi="Times New Roman" w:cs="Times New Roman"/>
          <w:sz w:val="26"/>
          <w:szCs w:val="26"/>
        </w:rPr>
        <w:t xml:space="preserve">ное творение. Человек, опираясь лишь на свои личностные ресурсы, не способен восстановить и исцелить свою падшую, поврежденную грехом и страстями природу. Бог также в одностороннем порядке не желает спасать человека без его добровольного согласия и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соработничества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, иначе это будет насилием над ним и перечеркиванием его свободы как одной из главных характеристик образа Божия в человеке. В деле исцеления человеческой природы требуется взаимодействие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Божетсвенной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 благодати и добровольных «Бог создал нас без нашего участия, но Он не пожелал спасти нас без нашего участия» (Блаженный Августин).</w:t>
      </w:r>
    </w:p>
    <w:p w:rsidR="001807DD" w:rsidRPr="00FE5EA6" w:rsidRDefault="00FE5EA6" w:rsidP="00FE5E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EA6">
        <w:rPr>
          <w:rFonts w:ascii="Times New Roman" w:hAnsi="Times New Roman" w:cs="Times New Roman"/>
          <w:sz w:val="26"/>
          <w:szCs w:val="26"/>
        </w:rPr>
        <w:t>Взаимодействие Бога и человека, божественной воли и человеческой совершается свободно и согласованно. Такой тип взаимоотношений в богословии называется принципом синергии (от греч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EA6">
        <w:rPr>
          <w:rFonts w:ascii="Times New Roman" w:hAnsi="Times New Roman" w:cs="Times New Roman"/>
          <w:sz w:val="26"/>
          <w:szCs w:val="26"/>
        </w:rPr>
        <w:t>συνεργί</w:t>
      </w:r>
      <w:proofErr w:type="spellEnd"/>
      <w:r w:rsidRPr="00FE5EA6">
        <w:rPr>
          <w:rFonts w:ascii="Times New Roman" w:hAnsi="Times New Roman" w:cs="Times New Roman"/>
          <w:sz w:val="26"/>
          <w:szCs w:val="26"/>
        </w:rPr>
        <w:t xml:space="preserve">α – </w:t>
      </w:r>
      <w:proofErr w:type="gramStart"/>
      <w:r w:rsidRPr="00FE5EA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E5EA6">
        <w:rPr>
          <w:rFonts w:ascii="Times New Roman" w:hAnsi="Times New Roman" w:cs="Times New Roman"/>
          <w:sz w:val="26"/>
          <w:szCs w:val="26"/>
        </w:rPr>
        <w:t>отрудничество, содействие).</w:t>
      </w:r>
    </w:p>
    <w:sectPr w:rsidR="001807DD" w:rsidRPr="00FE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B02C3"/>
    <w:multiLevelType w:val="hybridMultilevel"/>
    <w:tmpl w:val="4A90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F6"/>
    <w:rsid w:val="001807DD"/>
    <w:rsid w:val="004351F6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2025-01-21T16:09:00Z</dcterms:created>
  <dcterms:modified xsi:type="dcterms:W3CDTF">2025-01-21T16:16:00Z</dcterms:modified>
</cp:coreProperties>
</file>